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7D393B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7E0E01">
              <w:rPr>
                <w:sz w:val="28"/>
                <w:szCs w:val="28"/>
              </w:rPr>
              <w:t>1</w:t>
            </w:r>
            <w:r w:rsidR="00354D91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D40109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D40109">
              <w:rPr>
                <w:sz w:val="28"/>
                <w:szCs w:val="28"/>
              </w:rPr>
              <w:t xml:space="preserve">28.03.2018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D40109">
              <w:rPr>
                <w:sz w:val="28"/>
                <w:szCs w:val="28"/>
              </w:rPr>
              <w:t xml:space="preserve"> 140-П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D87E96" w:rsidRDefault="00D0522C" w:rsidP="00D87E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</w:t>
      </w:r>
      <w:r w:rsidR="00D87E96" w:rsidRPr="00D87E96">
        <w:rPr>
          <w:b/>
          <w:sz w:val="28"/>
          <w:szCs w:val="28"/>
        </w:rPr>
        <w:t xml:space="preserve">исполнения </w:t>
      </w:r>
    </w:p>
    <w:p w:rsidR="00A20971" w:rsidRDefault="00D87E96" w:rsidP="00D87E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7E96">
        <w:rPr>
          <w:b/>
          <w:sz w:val="28"/>
          <w:szCs w:val="28"/>
        </w:rPr>
        <w:t xml:space="preserve">государственной функции </w:t>
      </w:r>
      <w:r w:rsidR="00A20971" w:rsidRPr="00A20971">
        <w:rPr>
          <w:b/>
          <w:color w:val="000000" w:themeColor="text1"/>
          <w:sz w:val="28"/>
          <w:szCs w:val="28"/>
        </w:rPr>
        <w:t xml:space="preserve">надзора и контроля за приемом </w:t>
      </w:r>
      <w:r w:rsidR="00A20971" w:rsidRPr="00A20971">
        <w:rPr>
          <w:b/>
          <w:color w:val="000000" w:themeColor="text1"/>
          <w:sz w:val="28"/>
          <w:szCs w:val="28"/>
        </w:rPr>
        <w:br/>
        <w:t xml:space="preserve">на работу инвалидов в пределах установленной квоты </w:t>
      </w:r>
      <w:r w:rsidR="00A20971" w:rsidRPr="00A20971">
        <w:rPr>
          <w:b/>
          <w:color w:val="000000" w:themeColor="text1"/>
          <w:sz w:val="28"/>
          <w:szCs w:val="28"/>
        </w:rPr>
        <w:br/>
        <w:t xml:space="preserve">с правом проведения проверок, выдачи обязательных </w:t>
      </w:r>
      <w:r w:rsidR="00A20971" w:rsidRPr="00A20971">
        <w:rPr>
          <w:b/>
          <w:color w:val="000000" w:themeColor="text1"/>
          <w:sz w:val="28"/>
          <w:szCs w:val="28"/>
        </w:rPr>
        <w:br/>
        <w:t>для исполнения предписаний и составления протоколов</w:t>
      </w:r>
    </w:p>
    <w:p w:rsidR="007F5ADB" w:rsidRDefault="007746EC" w:rsidP="007F5ADB">
      <w:pPr>
        <w:pStyle w:val="a9"/>
        <w:numPr>
          <w:ilvl w:val="0"/>
          <w:numId w:val="43"/>
        </w:numPr>
        <w:autoSpaceDE w:val="0"/>
        <w:autoSpaceDN w:val="0"/>
        <w:adjustRightInd w:val="0"/>
        <w:spacing w:before="480" w:line="420" w:lineRule="exac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A64C39">
        <w:rPr>
          <w:bCs/>
          <w:sz w:val="28"/>
          <w:szCs w:val="28"/>
        </w:rPr>
        <w:t xml:space="preserve"> </w:t>
      </w:r>
      <w:r w:rsidR="007F5ADB" w:rsidRPr="007F5ADB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е</w:t>
      </w:r>
      <w:r w:rsidR="007F5ADB" w:rsidRPr="007F5ADB">
        <w:rPr>
          <w:bCs/>
          <w:sz w:val="28"/>
          <w:szCs w:val="28"/>
        </w:rPr>
        <w:t xml:space="preserve"> 3 </w:t>
      </w:r>
      <w:r w:rsidR="005750E8">
        <w:rPr>
          <w:bCs/>
          <w:sz w:val="28"/>
          <w:szCs w:val="28"/>
        </w:rPr>
        <w:t>«</w:t>
      </w:r>
      <w:r w:rsidR="007F5ADB" w:rsidRPr="007F5ADB">
        <w:rPr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  <w:r w:rsidR="005750E8">
        <w:rPr>
          <w:bCs/>
          <w:sz w:val="28"/>
          <w:szCs w:val="28"/>
        </w:rPr>
        <w:t>»</w:t>
      </w:r>
      <w:r w:rsidR="007F5ADB" w:rsidRPr="007F5ADB">
        <w:rPr>
          <w:bCs/>
          <w:sz w:val="28"/>
          <w:szCs w:val="28"/>
        </w:rPr>
        <w:t xml:space="preserve"> </w:t>
      </w:r>
      <w:r w:rsidR="007F5ADB">
        <w:rPr>
          <w:bCs/>
          <w:sz w:val="28"/>
          <w:szCs w:val="28"/>
        </w:rPr>
        <w:t>следующие изменения:</w:t>
      </w:r>
    </w:p>
    <w:p w:rsidR="00CE768E" w:rsidRDefault="00CE768E" w:rsidP="007F5ADB">
      <w:pPr>
        <w:pStyle w:val="a9"/>
        <w:numPr>
          <w:ilvl w:val="1"/>
          <w:numId w:val="43"/>
        </w:numPr>
        <w:autoSpaceDE w:val="0"/>
        <w:autoSpaceDN w:val="0"/>
        <w:adjustRightInd w:val="0"/>
        <w:spacing w:before="480" w:line="42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3.4:</w:t>
      </w:r>
    </w:p>
    <w:p w:rsidR="007F5ADB" w:rsidRPr="007F5ADB" w:rsidRDefault="00CE768E" w:rsidP="00CE768E">
      <w:pPr>
        <w:pStyle w:val="a9"/>
        <w:numPr>
          <w:ilvl w:val="2"/>
          <w:numId w:val="43"/>
        </w:numPr>
        <w:autoSpaceDE w:val="0"/>
        <w:autoSpaceDN w:val="0"/>
        <w:adjustRightInd w:val="0"/>
        <w:spacing w:before="480" w:line="42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Подпункт 3.4.4 </w:t>
      </w:r>
      <w:r w:rsidR="007F5ADB">
        <w:rPr>
          <w:bCs/>
          <w:sz w:val="28"/>
          <w:szCs w:val="28"/>
        </w:rPr>
        <w:t>изложить в следующей редакции:</w:t>
      </w:r>
    </w:p>
    <w:p w:rsidR="005750E8" w:rsidRDefault="007F5ADB" w:rsidP="007F5ADB">
      <w:pPr>
        <w:pStyle w:val="a9"/>
        <w:autoSpaceDE w:val="0"/>
        <w:autoSpaceDN w:val="0"/>
        <w:adjustRightInd w:val="0"/>
        <w:spacing w:before="480" w:line="420" w:lineRule="exact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«3.4.4. </w:t>
      </w:r>
      <w:r w:rsidRPr="007F5ADB">
        <w:rPr>
          <w:bCs/>
          <w:sz w:val="28"/>
          <w:szCs w:val="28"/>
        </w:rPr>
        <w:t>Сотрудник управления, ответственный за организацию проверки</w:t>
      </w:r>
      <w:r>
        <w:rPr>
          <w:bCs/>
          <w:sz w:val="28"/>
          <w:szCs w:val="28"/>
        </w:rPr>
        <w:t xml:space="preserve">, направляет </w:t>
      </w:r>
      <w:r w:rsidR="005750E8">
        <w:rPr>
          <w:bCs/>
          <w:sz w:val="28"/>
          <w:szCs w:val="28"/>
        </w:rPr>
        <w:t>в прокуратуру Кировской области:</w:t>
      </w:r>
    </w:p>
    <w:p w:rsidR="005750E8" w:rsidRDefault="007F5ADB" w:rsidP="007F5ADB">
      <w:pPr>
        <w:pStyle w:val="a9"/>
        <w:autoSpaceDE w:val="0"/>
        <w:autoSpaceDN w:val="0"/>
        <w:adjustRightInd w:val="0"/>
        <w:spacing w:before="480" w:line="420" w:lineRule="exact"/>
        <w:ind w:left="0" w:firstLine="709"/>
        <w:jc w:val="both"/>
        <w:rPr>
          <w:bCs/>
          <w:sz w:val="28"/>
          <w:szCs w:val="28"/>
        </w:rPr>
      </w:pPr>
      <w:r w:rsidRPr="007F5ADB">
        <w:rPr>
          <w:bCs/>
          <w:sz w:val="28"/>
          <w:szCs w:val="28"/>
        </w:rPr>
        <w:t xml:space="preserve">проект ежегодного плана на бумажном носителе (с приложением копии в электронном виде) для согласования </w:t>
      </w:r>
      <w:r w:rsidR="007746EC">
        <w:rPr>
          <w:bCs/>
          <w:sz w:val="28"/>
          <w:szCs w:val="28"/>
        </w:rPr>
        <w:t>–</w:t>
      </w:r>
      <w:r w:rsidRPr="007F5ADB">
        <w:rPr>
          <w:bCs/>
          <w:sz w:val="28"/>
          <w:szCs w:val="28"/>
        </w:rPr>
        <w:t xml:space="preserve"> не позднее 1 сентября года, предшествующего году проведения плановых проверок;</w:t>
      </w:r>
      <w:r>
        <w:rPr>
          <w:bCs/>
          <w:sz w:val="28"/>
          <w:szCs w:val="28"/>
        </w:rPr>
        <w:t xml:space="preserve"> </w:t>
      </w:r>
    </w:p>
    <w:p w:rsidR="007F5ADB" w:rsidRDefault="007F5ADB" w:rsidP="007F5ADB">
      <w:pPr>
        <w:pStyle w:val="a9"/>
        <w:autoSpaceDE w:val="0"/>
        <w:autoSpaceDN w:val="0"/>
        <w:adjustRightInd w:val="0"/>
        <w:spacing w:before="480" w:line="420" w:lineRule="exact"/>
        <w:ind w:left="0" w:firstLine="709"/>
        <w:jc w:val="both"/>
        <w:rPr>
          <w:bCs/>
          <w:sz w:val="28"/>
          <w:szCs w:val="28"/>
        </w:rPr>
      </w:pPr>
      <w:r w:rsidRPr="007F5ADB">
        <w:rPr>
          <w:bCs/>
          <w:sz w:val="28"/>
          <w:szCs w:val="28"/>
        </w:rPr>
        <w:t>информаци</w:t>
      </w:r>
      <w:r>
        <w:rPr>
          <w:bCs/>
          <w:sz w:val="28"/>
          <w:szCs w:val="28"/>
        </w:rPr>
        <w:t>ю</w:t>
      </w:r>
      <w:r w:rsidRPr="007F5ADB">
        <w:rPr>
          <w:bCs/>
          <w:sz w:val="28"/>
          <w:szCs w:val="28"/>
        </w:rPr>
        <w:t xml:space="preserve"> о необходимости внесения</w:t>
      </w:r>
      <w:r w:rsidR="001A1274">
        <w:rPr>
          <w:bCs/>
          <w:sz w:val="28"/>
          <w:szCs w:val="28"/>
        </w:rPr>
        <w:t xml:space="preserve"> изменений в ежегодный план </w:t>
      </w:r>
      <w:r w:rsidRPr="007F5ADB">
        <w:rPr>
          <w:bCs/>
          <w:sz w:val="28"/>
          <w:szCs w:val="28"/>
        </w:rPr>
        <w:t xml:space="preserve">с приложением обосновывающих документов на бумажном носителе </w:t>
      </w:r>
      <w:r w:rsidR="001024C0">
        <w:rPr>
          <w:bCs/>
          <w:sz w:val="28"/>
          <w:szCs w:val="28"/>
        </w:rPr>
        <w:br/>
      </w:r>
      <w:r w:rsidRPr="007F5ADB">
        <w:rPr>
          <w:bCs/>
          <w:sz w:val="28"/>
          <w:szCs w:val="28"/>
        </w:rPr>
        <w:t xml:space="preserve">(с приложением копии в электронном виде) либо в форме электронного документа, подписанного усиленной квалифицированной электронной подписью в соответствии с Федеральным законом от </w:t>
      </w:r>
      <w:r>
        <w:rPr>
          <w:bCs/>
          <w:sz w:val="28"/>
          <w:szCs w:val="28"/>
        </w:rPr>
        <w:t>0</w:t>
      </w:r>
      <w:r w:rsidRPr="007F5AD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.04.2011</w:t>
      </w:r>
      <w:r w:rsidR="002600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7F5ADB">
        <w:rPr>
          <w:bCs/>
          <w:sz w:val="28"/>
          <w:szCs w:val="28"/>
        </w:rPr>
        <w:t xml:space="preserve"> 63-ФЗ </w:t>
      </w:r>
      <w:r w:rsidR="001024C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</w:t>
      </w:r>
      <w:r w:rsidRPr="007F5ADB">
        <w:rPr>
          <w:bCs/>
          <w:sz w:val="28"/>
          <w:szCs w:val="28"/>
        </w:rPr>
        <w:t>Об электронной подписи</w:t>
      </w:r>
      <w:r>
        <w:rPr>
          <w:bCs/>
          <w:sz w:val="28"/>
          <w:szCs w:val="28"/>
        </w:rPr>
        <w:t>»</w:t>
      </w:r>
      <w:r w:rsidR="00260047">
        <w:rPr>
          <w:bCs/>
          <w:sz w:val="28"/>
          <w:szCs w:val="28"/>
        </w:rPr>
        <w:t>,</w:t>
      </w:r>
      <w:r w:rsidRPr="007F5ADB">
        <w:rPr>
          <w:bCs/>
          <w:sz w:val="28"/>
          <w:szCs w:val="28"/>
        </w:rPr>
        <w:t xml:space="preserve"> в случае невозможности проведения плановой проверки в связи с ликвидацией или реорганизацией подлежащей проверке организации, а также в связи с наступлением обстоятельств непреодолимой силы в течение 3 рабочих дней со дня возникновения указанных обстоятельств</w:t>
      </w:r>
      <w:r>
        <w:rPr>
          <w:bCs/>
          <w:sz w:val="28"/>
          <w:szCs w:val="28"/>
        </w:rPr>
        <w:t>».</w:t>
      </w:r>
    </w:p>
    <w:p w:rsidR="007F5ADB" w:rsidRPr="00CE768E" w:rsidRDefault="007F5ADB" w:rsidP="00D67416">
      <w:pPr>
        <w:pStyle w:val="a9"/>
        <w:numPr>
          <w:ilvl w:val="2"/>
          <w:numId w:val="43"/>
        </w:numPr>
        <w:autoSpaceDE w:val="0"/>
        <w:autoSpaceDN w:val="0"/>
        <w:adjustRightInd w:val="0"/>
        <w:spacing w:before="480" w:line="360" w:lineRule="auto"/>
        <w:jc w:val="both"/>
        <w:rPr>
          <w:bCs/>
          <w:sz w:val="28"/>
          <w:szCs w:val="28"/>
        </w:rPr>
      </w:pPr>
      <w:r w:rsidRPr="00CE768E">
        <w:rPr>
          <w:bCs/>
          <w:sz w:val="28"/>
          <w:szCs w:val="28"/>
        </w:rPr>
        <w:t>Подпункт 3.4.9 изложить в следующей редакции:</w:t>
      </w:r>
    </w:p>
    <w:p w:rsidR="007F5ADB" w:rsidRDefault="007F5ADB" w:rsidP="00D67416">
      <w:pPr>
        <w:pStyle w:val="a9"/>
        <w:autoSpaceDE w:val="0"/>
        <w:autoSpaceDN w:val="0"/>
        <w:adjustRightInd w:val="0"/>
        <w:spacing w:before="480"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«3.4.9. </w:t>
      </w:r>
      <w:r w:rsidRPr="007F5ADB">
        <w:rPr>
          <w:bCs/>
          <w:sz w:val="28"/>
          <w:szCs w:val="28"/>
        </w:rPr>
        <w:t>Сотрудник управления, ответственный за организацию проверки, направляет</w:t>
      </w:r>
      <w:r>
        <w:rPr>
          <w:bCs/>
          <w:sz w:val="28"/>
          <w:szCs w:val="28"/>
        </w:rPr>
        <w:t xml:space="preserve"> </w:t>
      </w:r>
      <w:r w:rsidRPr="007F5ADB">
        <w:rPr>
          <w:bCs/>
          <w:sz w:val="28"/>
          <w:szCs w:val="28"/>
        </w:rPr>
        <w:t>руко</w:t>
      </w:r>
      <w:r w:rsidR="001A1274">
        <w:rPr>
          <w:bCs/>
          <w:sz w:val="28"/>
          <w:szCs w:val="28"/>
        </w:rPr>
        <w:t>водителю организации уведомление</w:t>
      </w:r>
      <w:r w:rsidRPr="007F5ADB">
        <w:rPr>
          <w:bCs/>
          <w:sz w:val="28"/>
          <w:szCs w:val="28"/>
        </w:rPr>
        <w:t xml:space="preserve"> о проведении проверки посредством направления копии приказа (распоряжения) о проведении проверки заказным почтовым отправлением с уведомлением о вручении </w:t>
      </w:r>
      <w:r w:rsidR="00B03725">
        <w:rPr>
          <w:bCs/>
          <w:sz w:val="28"/>
          <w:szCs w:val="28"/>
        </w:rPr>
        <w:br/>
      </w:r>
      <w:r w:rsidRPr="007F5ADB">
        <w:rPr>
          <w:bCs/>
          <w:sz w:val="28"/>
          <w:szCs w:val="28"/>
        </w:rPr>
        <w:t xml:space="preserve">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почты, если такой адрес содержится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</w:t>
      </w:r>
      <w:r w:rsidR="001A1274">
        <w:rPr>
          <w:bCs/>
          <w:sz w:val="28"/>
          <w:szCs w:val="28"/>
        </w:rPr>
        <w:t>управление</w:t>
      </w:r>
      <w:r w:rsidRPr="007F5ADB">
        <w:rPr>
          <w:bCs/>
          <w:sz w:val="28"/>
          <w:szCs w:val="28"/>
        </w:rPr>
        <w:t>, или иным доступным способом не позднее чем за 3 рабочих дня до начала ее проведения</w:t>
      </w:r>
      <w:r>
        <w:rPr>
          <w:bCs/>
          <w:sz w:val="28"/>
          <w:szCs w:val="28"/>
        </w:rPr>
        <w:t>».</w:t>
      </w:r>
    </w:p>
    <w:p w:rsidR="007F5ADB" w:rsidRDefault="00A64C39" w:rsidP="003F3D2B">
      <w:pPr>
        <w:pStyle w:val="a9"/>
        <w:numPr>
          <w:ilvl w:val="1"/>
          <w:numId w:val="43"/>
        </w:numPr>
        <w:tabs>
          <w:tab w:val="left" w:pos="1276"/>
        </w:tabs>
        <w:autoSpaceDE w:val="0"/>
        <w:autoSpaceDN w:val="0"/>
        <w:adjustRightInd w:val="0"/>
        <w:spacing w:before="480" w:line="360" w:lineRule="auto"/>
        <w:ind w:left="0" w:firstLine="709"/>
        <w:jc w:val="both"/>
        <w:rPr>
          <w:bCs/>
          <w:sz w:val="28"/>
          <w:szCs w:val="28"/>
        </w:rPr>
      </w:pPr>
      <w:r w:rsidRPr="00A64C39">
        <w:rPr>
          <w:bCs/>
          <w:sz w:val="28"/>
          <w:szCs w:val="28"/>
        </w:rPr>
        <w:t xml:space="preserve">Подпункт 3.7.2.5 </w:t>
      </w:r>
      <w:r w:rsidR="003F3D2B">
        <w:rPr>
          <w:bCs/>
          <w:sz w:val="28"/>
          <w:szCs w:val="28"/>
        </w:rPr>
        <w:t>под</w:t>
      </w:r>
      <w:r w:rsidRPr="00A64C39">
        <w:rPr>
          <w:bCs/>
          <w:sz w:val="28"/>
          <w:szCs w:val="28"/>
        </w:rPr>
        <w:t>пункта 3.7</w:t>
      </w:r>
      <w:r w:rsidR="003F3D2B">
        <w:rPr>
          <w:bCs/>
          <w:sz w:val="28"/>
          <w:szCs w:val="28"/>
        </w:rPr>
        <w:t>.2 пункта 3.7</w:t>
      </w:r>
      <w:r w:rsidRPr="00A64C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</w:t>
      </w:r>
      <w:r w:rsidR="005750E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:</w:t>
      </w:r>
    </w:p>
    <w:p w:rsidR="00A64C39" w:rsidRDefault="00A64C39" w:rsidP="003F3D2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64C39">
        <w:rPr>
          <w:bCs/>
          <w:sz w:val="28"/>
          <w:szCs w:val="28"/>
        </w:rPr>
        <w:t>«3.7.2.5. Сотрудник управления, ответственный за организацию проверки</w:t>
      </w:r>
      <w:r w:rsidR="00CE768E">
        <w:rPr>
          <w:bCs/>
          <w:sz w:val="28"/>
          <w:szCs w:val="28"/>
        </w:rPr>
        <w:t>,</w:t>
      </w:r>
      <w:r w:rsidRPr="00A64C39">
        <w:rPr>
          <w:bCs/>
          <w:sz w:val="28"/>
          <w:szCs w:val="28"/>
        </w:rPr>
        <w:t xml:space="preserve"> направляет руководителю организации </w:t>
      </w:r>
      <w:r w:rsidRPr="00A64C39">
        <w:rPr>
          <w:sz w:val="28"/>
          <w:szCs w:val="28"/>
        </w:rPr>
        <w:t>уведомление о проведении проверки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почты, если такой адрес содержится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</w:t>
      </w:r>
      <w:r w:rsidR="001A1274">
        <w:rPr>
          <w:sz w:val="28"/>
          <w:szCs w:val="28"/>
        </w:rPr>
        <w:t xml:space="preserve">елем </w:t>
      </w:r>
      <w:r w:rsidR="00B03725">
        <w:rPr>
          <w:sz w:val="28"/>
          <w:szCs w:val="28"/>
        </w:rPr>
        <w:br/>
      </w:r>
      <w:r w:rsidR="001A1274">
        <w:rPr>
          <w:sz w:val="28"/>
          <w:szCs w:val="28"/>
        </w:rPr>
        <w:t>в управление</w:t>
      </w:r>
      <w:r w:rsidRPr="00A64C39">
        <w:rPr>
          <w:sz w:val="28"/>
          <w:szCs w:val="28"/>
        </w:rPr>
        <w:t>, не менее чем за 24 часа до начала ее проведения</w:t>
      </w:r>
      <w:r w:rsidRPr="00A64C39">
        <w:rPr>
          <w:bCs/>
          <w:sz w:val="28"/>
          <w:szCs w:val="28"/>
        </w:rPr>
        <w:t>».</w:t>
      </w:r>
    </w:p>
    <w:p w:rsidR="005E602C" w:rsidRPr="005E602C" w:rsidRDefault="00A64C39" w:rsidP="001A127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E602C">
        <w:rPr>
          <w:bCs/>
          <w:sz w:val="28"/>
          <w:szCs w:val="28"/>
        </w:rPr>
        <w:t xml:space="preserve">. </w:t>
      </w:r>
      <w:r w:rsidR="005E602C" w:rsidRPr="005E602C">
        <w:rPr>
          <w:bCs/>
          <w:sz w:val="28"/>
          <w:szCs w:val="28"/>
        </w:rPr>
        <w:t xml:space="preserve">Внести </w:t>
      </w:r>
      <w:r w:rsidR="004E62F2">
        <w:rPr>
          <w:bCs/>
          <w:sz w:val="28"/>
          <w:szCs w:val="28"/>
        </w:rPr>
        <w:t xml:space="preserve">изменения </w:t>
      </w:r>
      <w:r w:rsidR="005E602C" w:rsidRPr="005E602C">
        <w:rPr>
          <w:bCs/>
          <w:sz w:val="28"/>
          <w:szCs w:val="28"/>
        </w:rPr>
        <w:t>в информацию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к Админи</w:t>
      </w:r>
      <w:r w:rsidR="005E602C" w:rsidRPr="005E602C">
        <w:rPr>
          <w:bCs/>
          <w:sz w:val="28"/>
          <w:szCs w:val="28"/>
        </w:rPr>
        <w:softHyphen/>
        <w:t>стративному регламенту)</w:t>
      </w:r>
      <w:r w:rsidR="004E62F2">
        <w:rPr>
          <w:bCs/>
          <w:sz w:val="28"/>
          <w:szCs w:val="28"/>
        </w:rPr>
        <w:t xml:space="preserve"> согласно </w:t>
      </w:r>
      <w:r w:rsidR="00606335">
        <w:rPr>
          <w:bCs/>
          <w:sz w:val="28"/>
          <w:szCs w:val="28"/>
        </w:rPr>
        <w:br/>
      </w:r>
      <w:r w:rsidR="004E62F2">
        <w:rPr>
          <w:bCs/>
          <w:sz w:val="28"/>
          <w:szCs w:val="28"/>
        </w:rPr>
        <w:t>приложению № 1.</w:t>
      </w:r>
    </w:p>
    <w:p w:rsidR="006204AC" w:rsidRDefault="006204AC" w:rsidP="00915343">
      <w:pPr>
        <w:autoSpaceDE w:val="0"/>
        <w:autoSpaceDN w:val="0"/>
        <w:adjustRightInd w:val="0"/>
        <w:spacing w:line="42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1024C0" w:rsidRPr="00915343">
        <w:rPr>
          <w:bCs/>
          <w:sz w:val="28"/>
          <w:szCs w:val="28"/>
        </w:rPr>
        <w:t xml:space="preserve"> </w:t>
      </w:r>
      <w:r w:rsidR="004E62F2">
        <w:rPr>
          <w:bCs/>
          <w:sz w:val="28"/>
          <w:szCs w:val="28"/>
        </w:rPr>
        <w:t>Внести изменения в</w:t>
      </w:r>
      <w:r>
        <w:rPr>
          <w:bCs/>
          <w:sz w:val="28"/>
          <w:szCs w:val="28"/>
        </w:rPr>
        <w:t xml:space="preserve"> </w:t>
      </w:r>
      <w:r w:rsidRPr="00915343">
        <w:rPr>
          <w:bCs/>
          <w:sz w:val="28"/>
          <w:szCs w:val="28"/>
        </w:rPr>
        <w:t>блок-схем</w:t>
      </w:r>
      <w:r w:rsidR="004E62F2">
        <w:rPr>
          <w:bCs/>
          <w:sz w:val="28"/>
          <w:szCs w:val="28"/>
        </w:rPr>
        <w:t>у</w:t>
      </w:r>
      <w:r w:rsidRPr="00915343">
        <w:rPr>
          <w:bCs/>
          <w:sz w:val="28"/>
          <w:szCs w:val="28"/>
        </w:rPr>
        <w:t xml:space="preserve"> последовательности административных процедур при исполнении государственной функции надзора и контроля за приемом на работу инвалидов в пределах установленной </w:t>
      </w:r>
      <w:r w:rsidRPr="00915343">
        <w:rPr>
          <w:bCs/>
          <w:sz w:val="28"/>
          <w:szCs w:val="28"/>
        </w:rPr>
        <w:lastRenderedPageBreak/>
        <w:t xml:space="preserve">квоты с правом проведения проверок, выдачи обязательных для исполнения предписаний и составления протоколов (приложение № 2 </w:t>
      </w:r>
      <w:r w:rsidR="00606335">
        <w:rPr>
          <w:bCs/>
          <w:sz w:val="28"/>
          <w:szCs w:val="28"/>
        </w:rPr>
        <w:br/>
      </w:r>
      <w:r w:rsidRPr="00915343">
        <w:rPr>
          <w:bCs/>
          <w:sz w:val="28"/>
          <w:szCs w:val="28"/>
        </w:rPr>
        <w:t>к Административному регламенту)</w:t>
      </w:r>
      <w:r w:rsidR="004E62F2">
        <w:rPr>
          <w:bCs/>
          <w:sz w:val="28"/>
          <w:szCs w:val="28"/>
        </w:rPr>
        <w:t xml:space="preserve"> согласно приложению № 2.</w:t>
      </w:r>
    </w:p>
    <w:p w:rsidR="00103AB0" w:rsidRPr="00103AB0" w:rsidRDefault="00235D1B" w:rsidP="006D5CF5">
      <w:pPr>
        <w:tabs>
          <w:tab w:val="left" w:pos="1440"/>
        </w:tabs>
        <w:spacing w:before="600" w:line="360" w:lineRule="auto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17" w:rsidRDefault="00DB0417">
      <w:r>
        <w:separator/>
      </w:r>
    </w:p>
  </w:endnote>
  <w:endnote w:type="continuationSeparator" w:id="0">
    <w:p w:rsidR="00DB0417" w:rsidRDefault="00DB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17" w:rsidRDefault="00DB0417">
      <w:r>
        <w:separator/>
      </w:r>
    </w:p>
  </w:footnote>
  <w:footnote w:type="continuationSeparator" w:id="0">
    <w:p w:rsidR="00DB0417" w:rsidRDefault="00DB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109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0C7231"/>
    <w:multiLevelType w:val="hybridMultilevel"/>
    <w:tmpl w:val="8A765DBC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68511D8"/>
    <w:multiLevelType w:val="multilevel"/>
    <w:tmpl w:val="84067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0F3F3C"/>
    <w:multiLevelType w:val="multilevel"/>
    <w:tmpl w:val="81005D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8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3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2FFF01D7"/>
    <w:multiLevelType w:val="hybridMultilevel"/>
    <w:tmpl w:val="0E4AA60C"/>
    <w:lvl w:ilvl="0" w:tplc="943C66B8">
      <w:start w:val="1"/>
      <w:numFmt w:val="decimal"/>
      <w:lvlText w:val="%1."/>
      <w:lvlJc w:val="left"/>
      <w:pPr>
        <w:ind w:left="120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62866EE6"/>
    <w:multiLevelType w:val="hybridMultilevel"/>
    <w:tmpl w:val="954C2D2C"/>
    <w:lvl w:ilvl="0" w:tplc="FE242F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>
    <w:nsid w:val="73624C12"/>
    <w:multiLevelType w:val="multilevel"/>
    <w:tmpl w:val="C4E666E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9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41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3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9"/>
  </w:num>
  <w:num w:numId="2">
    <w:abstractNumId w:val="26"/>
  </w:num>
  <w:num w:numId="3">
    <w:abstractNumId w:val="42"/>
  </w:num>
  <w:num w:numId="4">
    <w:abstractNumId w:val="40"/>
  </w:num>
  <w:num w:numId="5">
    <w:abstractNumId w:val="35"/>
  </w:num>
  <w:num w:numId="6">
    <w:abstractNumId w:val="7"/>
  </w:num>
  <w:num w:numId="7">
    <w:abstractNumId w:val="11"/>
  </w:num>
  <w:num w:numId="8">
    <w:abstractNumId w:val="25"/>
  </w:num>
  <w:num w:numId="9">
    <w:abstractNumId w:val="22"/>
  </w:num>
  <w:num w:numId="10">
    <w:abstractNumId w:val="39"/>
  </w:num>
  <w:num w:numId="11">
    <w:abstractNumId w:val="41"/>
  </w:num>
  <w:num w:numId="12">
    <w:abstractNumId w:val="20"/>
  </w:num>
  <w:num w:numId="13">
    <w:abstractNumId w:val="29"/>
  </w:num>
  <w:num w:numId="14">
    <w:abstractNumId w:val="30"/>
  </w:num>
  <w:num w:numId="15">
    <w:abstractNumId w:val="10"/>
  </w:num>
  <w:num w:numId="16">
    <w:abstractNumId w:val="9"/>
  </w:num>
  <w:num w:numId="17">
    <w:abstractNumId w:val="13"/>
  </w:num>
  <w:num w:numId="18">
    <w:abstractNumId w:val="16"/>
  </w:num>
  <w:num w:numId="19">
    <w:abstractNumId w:val="27"/>
  </w:num>
  <w:num w:numId="20">
    <w:abstractNumId w:val="4"/>
  </w:num>
  <w:num w:numId="21">
    <w:abstractNumId w:val="23"/>
  </w:num>
  <w:num w:numId="22">
    <w:abstractNumId w:val="8"/>
  </w:num>
  <w:num w:numId="23">
    <w:abstractNumId w:val="21"/>
  </w:num>
  <w:num w:numId="24">
    <w:abstractNumId w:val="2"/>
  </w:num>
  <w:num w:numId="25">
    <w:abstractNumId w:val="17"/>
  </w:num>
  <w:num w:numId="26">
    <w:abstractNumId w:val="3"/>
  </w:num>
  <w:num w:numId="27">
    <w:abstractNumId w:val="37"/>
  </w:num>
  <w:num w:numId="28">
    <w:abstractNumId w:val="14"/>
  </w:num>
  <w:num w:numId="29">
    <w:abstractNumId w:val="0"/>
  </w:num>
  <w:num w:numId="30">
    <w:abstractNumId w:val="36"/>
  </w:num>
  <w:num w:numId="31">
    <w:abstractNumId w:val="44"/>
  </w:num>
  <w:num w:numId="32">
    <w:abstractNumId w:val="24"/>
  </w:num>
  <w:num w:numId="33">
    <w:abstractNumId w:val="28"/>
  </w:num>
  <w:num w:numId="34">
    <w:abstractNumId w:val="43"/>
  </w:num>
  <w:num w:numId="35">
    <w:abstractNumId w:val="18"/>
  </w:num>
  <w:num w:numId="36">
    <w:abstractNumId w:val="32"/>
  </w:num>
  <w:num w:numId="37">
    <w:abstractNumId w:val="12"/>
  </w:num>
  <w:num w:numId="38">
    <w:abstractNumId w:val="33"/>
  </w:num>
  <w:num w:numId="39">
    <w:abstractNumId w:val="34"/>
  </w:num>
  <w:num w:numId="40">
    <w:abstractNumId w:val="5"/>
  </w:num>
  <w:num w:numId="41">
    <w:abstractNumId w:val="31"/>
  </w:num>
  <w:num w:numId="42">
    <w:abstractNumId w:val="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153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24C0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7535"/>
    <w:rsid w:val="00190C5E"/>
    <w:rsid w:val="001913F9"/>
    <w:rsid w:val="00191E01"/>
    <w:rsid w:val="0019423D"/>
    <w:rsid w:val="00195CBB"/>
    <w:rsid w:val="00197C8C"/>
    <w:rsid w:val="001A08C5"/>
    <w:rsid w:val="001A0957"/>
    <w:rsid w:val="001A1274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047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570"/>
    <w:rsid w:val="00301B37"/>
    <w:rsid w:val="00305D0F"/>
    <w:rsid w:val="00306067"/>
    <w:rsid w:val="003060D0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4D91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3D2B"/>
    <w:rsid w:val="003F5794"/>
    <w:rsid w:val="003F5C2B"/>
    <w:rsid w:val="00400BDD"/>
    <w:rsid w:val="004031BF"/>
    <w:rsid w:val="00414985"/>
    <w:rsid w:val="00415ED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3956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6B0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499A"/>
    <w:rsid w:val="004D6F59"/>
    <w:rsid w:val="004E0D3D"/>
    <w:rsid w:val="004E1CE2"/>
    <w:rsid w:val="004E24D9"/>
    <w:rsid w:val="004E2CF2"/>
    <w:rsid w:val="004E3F6D"/>
    <w:rsid w:val="004E4368"/>
    <w:rsid w:val="004E62F2"/>
    <w:rsid w:val="004E6F56"/>
    <w:rsid w:val="004E7E50"/>
    <w:rsid w:val="004F0391"/>
    <w:rsid w:val="004F4401"/>
    <w:rsid w:val="004F4D78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363"/>
    <w:rsid w:val="00562BD5"/>
    <w:rsid w:val="00562F3D"/>
    <w:rsid w:val="00563049"/>
    <w:rsid w:val="005646CF"/>
    <w:rsid w:val="005650CB"/>
    <w:rsid w:val="005657D1"/>
    <w:rsid w:val="005660BC"/>
    <w:rsid w:val="005670B7"/>
    <w:rsid w:val="005750E8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602C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335"/>
    <w:rsid w:val="00606A51"/>
    <w:rsid w:val="00607221"/>
    <w:rsid w:val="00607AB2"/>
    <w:rsid w:val="00611D28"/>
    <w:rsid w:val="006121A6"/>
    <w:rsid w:val="0061295E"/>
    <w:rsid w:val="00612E71"/>
    <w:rsid w:val="00614E39"/>
    <w:rsid w:val="006204AC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5CF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CDF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4C7A"/>
    <w:rsid w:val="00715379"/>
    <w:rsid w:val="00716B2D"/>
    <w:rsid w:val="007178A2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6EC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393B"/>
    <w:rsid w:val="007D766F"/>
    <w:rsid w:val="007E0E01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ADB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613F"/>
    <w:rsid w:val="009076DE"/>
    <w:rsid w:val="00911353"/>
    <w:rsid w:val="00912578"/>
    <w:rsid w:val="00913B59"/>
    <w:rsid w:val="00913E37"/>
    <w:rsid w:val="00914615"/>
    <w:rsid w:val="00915343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971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5E31"/>
    <w:rsid w:val="00A504CA"/>
    <w:rsid w:val="00A508B4"/>
    <w:rsid w:val="00A52FF2"/>
    <w:rsid w:val="00A54E28"/>
    <w:rsid w:val="00A64B3F"/>
    <w:rsid w:val="00A64C39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3725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6510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96EEC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0E41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1B51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E768E"/>
    <w:rsid w:val="00CF26E4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109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6497"/>
    <w:rsid w:val="00D66A53"/>
    <w:rsid w:val="00D67416"/>
    <w:rsid w:val="00D71011"/>
    <w:rsid w:val="00D73A13"/>
    <w:rsid w:val="00D74167"/>
    <w:rsid w:val="00D7448C"/>
    <w:rsid w:val="00D81173"/>
    <w:rsid w:val="00D83355"/>
    <w:rsid w:val="00D84171"/>
    <w:rsid w:val="00D8455D"/>
    <w:rsid w:val="00D85664"/>
    <w:rsid w:val="00D85B8C"/>
    <w:rsid w:val="00D87E96"/>
    <w:rsid w:val="00D92E51"/>
    <w:rsid w:val="00D93190"/>
    <w:rsid w:val="00D9606E"/>
    <w:rsid w:val="00DA13F1"/>
    <w:rsid w:val="00DA2C05"/>
    <w:rsid w:val="00DA473A"/>
    <w:rsid w:val="00DA7242"/>
    <w:rsid w:val="00DB0417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635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792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14AA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5BD5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6CDEE2-5EB1-472C-8E16-B0A3CA73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5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rsid w:val="007F5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4058E-28EF-42C6-B4F0-96692280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3588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27</cp:revision>
  <cp:lastPrinted>2018-02-01T14:54:00Z</cp:lastPrinted>
  <dcterms:created xsi:type="dcterms:W3CDTF">2017-12-14T11:15:00Z</dcterms:created>
  <dcterms:modified xsi:type="dcterms:W3CDTF">2018-03-30T08:15:00Z</dcterms:modified>
</cp:coreProperties>
</file>